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F1" w:rsidRPr="008A65A2" w:rsidRDefault="00144DF1" w:rsidP="002025D2">
      <w:pPr>
        <w:spacing w:after="0"/>
        <w:jc w:val="center"/>
        <w:rPr>
          <w:rFonts w:ascii="Times New Roman" w:eastAsia="仿宋_GB2312" w:hAnsi="Times New Roman"/>
          <w:sz w:val="28"/>
          <w:szCs w:val="28"/>
        </w:rPr>
      </w:pPr>
      <w:r w:rsidRPr="008A65A2">
        <w:rPr>
          <w:rFonts w:ascii="Times New Roman" w:eastAsia="方正小标宋简体" w:hAnsi="Times New Roman" w:cs="方正小标宋简体" w:hint="eastAsia"/>
          <w:sz w:val="32"/>
          <w:szCs w:val="32"/>
        </w:rPr>
        <w:t>华中农业大学教师岗位聘任中期评估表</w:t>
      </w:r>
    </w:p>
    <w:p w:rsidR="00144DF1" w:rsidRPr="008A65A2" w:rsidRDefault="00144DF1" w:rsidP="007F60D5">
      <w:pPr>
        <w:spacing w:afterLines="50"/>
        <w:rPr>
          <w:rFonts w:ascii="Times New Roman" w:eastAsia="仿宋_GB2312" w:hAnsi="Times New Roman"/>
          <w:sz w:val="24"/>
          <w:szCs w:val="24"/>
        </w:rPr>
      </w:pPr>
      <w:r w:rsidRPr="008A65A2">
        <w:rPr>
          <w:rFonts w:ascii="Times New Roman" w:eastAsia="黑体" w:hAnsi="黑体" w:cs="黑体" w:hint="eastAsia"/>
          <w:sz w:val="24"/>
          <w:szCs w:val="24"/>
        </w:rPr>
        <w:t>学院</w:t>
      </w:r>
      <w:r w:rsidR="005C2B23">
        <w:rPr>
          <w:rFonts w:ascii="Times New Roman" w:eastAsia="仿宋_GB2312" w:hAnsi="Times New Roman" w:cs="仿宋_GB2312" w:hint="eastAsia"/>
          <w:sz w:val="24"/>
          <w:szCs w:val="24"/>
        </w:rPr>
        <w:t>：外国语学院</w:t>
      </w: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144DF1" w:rsidRPr="006A3778">
        <w:trPr>
          <w:trHeight w:hRule="exact" w:val="630"/>
          <w:jc w:val="center"/>
        </w:trPr>
        <w:tc>
          <w:tcPr>
            <w:tcW w:w="1035" w:type="dxa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144DF1" w:rsidRPr="006A3778" w:rsidRDefault="005C2B23" w:rsidP="006A377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黄龙胜</w:t>
            </w:r>
          </w:p>
        </w:tc>
        <w:tc>
          <w:tcPr>
            <w:tcW w:w="1276" w:type="dxa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vAlign w:val="center"/>
          </w:tcPr>
          <w:p w:rsidR="00144DF1" w:rsidRPr="006A3778" w:rsidRDefault="005C2B23" w:rsidP="006A377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七级岗</w:t>
            </w:r>
          </w:p>
        </w:tc>
        <w:tc>
          <w:tcPr>
            <w:tcW w:w="1843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vAlign w:val="center"/>
          </w:tcPr>
          <w:p w:rsidR="00144DF1" w:rsidRPr="006A3778" w:rsidRDefault="005C2B23" w:rsidP="006A377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vAlign w:val="center"/>
          </w:tcPr>
          <w:p w:rsidR="00144DF1" w:rsidRPr="006A3778" w:rsidRDefault="005C2B23" w:rsidP="006A377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C2B23">
              <w:rPr>
                <w:rFonts w:ascii="Times New Roman" w:eastAsia="仿宋" w:hAnsi="Times New Roman"/>
                <w:sz w:val="24"/>
                <w:szCs w:val="24"/>
              </w:rPr>
              <w:t>外国语言学及应用语言学</w:t>
            </w:r>
          </w:p>
        </w:tc>
      </w:tr>
      <w:tr w:rsidR="00144DF1" w:rsidRPr="006A3778">
        <w:trPr>
          <w:trHeight w:val="630"/>
          <w:jc w:val="center"/>
        </w:trPr>
        <w:tc>
          <w:tcPr>
            <w:tcW w:w="14927" w:type="dxa"/>
            <w:gridSpan w:val="11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自我评估</w:t>
            </w:r>
          </w:p>
        </w:tc>
      </w:tr>
      <w:tr w:rsidR="00144DF1" w:rsidRPr="006A3778">
        <w:trPr>
          <w:trHeight w:hRule="exact" w:val="630"/>
          <w:jc w:val="center"/>
        </w:trPr>
        <w:tc>
          <w:tcPr>
            <w:tcW w:w="1490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存在问题与改进计划</w:t>
            </w:r>
          </w:p>
        </w:tc>
      </w:tr>
      <w:tr w:rsidR="00144DF1" w:rsidRPr="006A3778">
        <w:trPr>
          <w:trHeight w:hRule="exact" w:val="832"/>
          <w:jc w:val="center"/>
        </w:trPr>
        <w:tc>
          <w:tcPr>
            <w:tcW w:w="1490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vAlign w:val="center"/>
          </w:tcPr>
          <w:p w:rsidR="00144DF1" w:rsidRPr="00DC6944" w:rsidRDefault="00144DF1" w:rsidP="006A3778">
            <w:pPr>
              <w:spacing w:after="0"/>
              <w:rPr>
                <w:rFonts w:ascii="Times New Roman" w:eastAsia="仿宋" w:hAnsi="Times New Roman"/>
                <w:sz w:val="18"/>
                <w:szCs w:val="18"/>
              </w:rPr>
            </w:pPr>
            <w:r w:rsidRPr="00DC6944">
              <w:rPr>
                <w:rFonts w:ascii="仿宋_GB2312" w:eastAsia="仿宋_GB2312" w:cs="仿宋_GB2312" w:hint="eastAsia"/>
                <w:sz w:val="21"/>
                <w:szCs w:val="21"/>
              </w:rPr>
              <w:t>自觉践行教师职业道德规范，遵守学校规章制度，维护学校声誉</w:t>
            </w:r>
            <w:r w:rsidRPr="00F73C0D">
              <w:rPr>
                <w:rFonts w:ascii="仿宋_GB2312" w:eastAsia="仿宋_GB2312" w:cs="仿宋_GB2312" w:hint="eastAsia"/>
                <w:sz w:val="28"/>
                <w:szCs w:val="28"/>
              </w:rPr>
              <w:t>。</w:t>
            </w:r>
          </w:p>
        </w:tc>
        <w:tc>
          <w:tcPr>
            <w:tcW w:w="5008" w:type="dxa"/>
            <w:gridSpan w:val="3"/>
            <w:vAlign w:val="center"/>
          </w:tcPr>
          <w:p w:rsidR="00144DF1" w:rsidRPr="00804FD8" w:rsidRDefault="00144DF1" w:rsidP="006A3778">
            <w:pPr>
              <w:spacing w:after="0"/>
              <w:rPr>
                <w:rFonts w:ascii="仿宋_GB2312" w:eastAsia="仿宋_GB2312" w:cs="仿宋_GB2312"/>
                <w:sz w:val="21"/>
                <w:szCs w:val="21"/>
              </w:rPr>
            </w:pPr>
            <w:r w:rsidRPr="00804FD8">
              <w:rPr>
                <w:rFonts w:ascii="仿宋_GB2312" w:eastAsia="仿宋_GB2312" w:cs="仿宋_GB2312" w:hint="eastAsia"/>
                <w:sz w:val="21"/>
                <w:szCs w:val="21"/>
              </w:rPr>
              <w:t>恪守职业操守，遵守学校规章制度，遵守教学纪律。</w:t>
            </w:r>
          </w:p>
        </w:tc>
        <w:tc>
          <w:tcPr>
            <w:tcW w:w="4047" w:type="dxa"/>
            <w:gridSpan w:val="2"/>
            <w:vAlign w:val="center"/>
          </w:tcPr>
          <w:p w:rsidR="00144DF1" w:rsidRPr="00804FD8" w:rsidRDefault="00144DF1" w:rsidP="006A3778">
            <w:pPr>
              <w:spacing w:after="0"/>
              <w:rPr>
                <w:rFonts w:ascii="仿宋_GB2312" w:eastAsia="仿宋_GB2312" w:cs="仿宋_GB2312"/>
                <w:sz w:val="21"/>
                <w:szCs w:val="21"/>
              </w:rPr>
            </w:pPr>
            <w:r w:rsidRPr="00804FD8">
              <w:rPr>
                <w:rFonts w:ascii="仿宋_GB2312" w:eastAsia="仿宋_GB2312" w:cs="仿宋_GB2312" w:hint="eastAsia"/>
                <w:sz w:val="21"/>
                <w:szCs w:val="21"/>
              </w:rPr>
              <w:t>对国家和学校层面的大政方针了解不够，应加强这方面的理论学习。</w:t>
            </w:r>
          </w:p>
        </w:tc>
      </w:tr>
      <w:tr w:rsidR="00144DF1" w:rsidRPr="006A3778">
        <w:trPr>
          <w:trHeight w:hRule="exact" w:val="845"/>
          <w:jc w:val="center"/>
        </w:trPr>
        <w:tc>
          <w:tcPr>
            <w:tcW w:w="1490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学生教育</w:t>
            </w:r>
          </w:p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vAlign w:val="center"/>
          </w:tcPr>
          <w:p w:rsidR="00144DF1" w:rsidRPr="00DC6944" w:rsidRDefault="00144DF1" w:rsidP="006A3778">
            <w:pPr>
              <w:spacing w:after="0"/>
              <w:rPr>
                <w:rFonts w:ascii="Times New Roman" w:eastAsia="仿宋" w:hAnsi="Times New Roman"/>
                <w:sz w:val="18"/>
                <w:szCs w:val="18"/>
              </w:rPr>
            </w:pPr>
            <w:r w:rsidRPr="00DC6944">
              <w:rPr>
                <w:rFonts w:ascii="仿宋_GB2312" w:eastAsia="仿宋_GB2312" w:cs="仿宋_GB2312" w:hint="eastAsia"/>
                <w:sz w:val="18"/>
                <w:szCs w:val="18"/>
              </w:rPr>
              <w:t>关心关爱学生，积极开展学生的思想政治教育，</w:t>
            </w:r>
            <w:r w:rsidRPr="00DC6944">
              <w:rPr>
                <w:rFonts w:ascii="仿宋_GB2312" w:eastAsia="仿宋_GB2312" w:hAnsi="宋体" w:cs="仿宋_GB2312" w:hint="eastAsia"/>
                <w:sz w:val="18"/>
                <w:szCs w:val="18"/>
              </w:rPr>
              <w:t>帮助学生树立正确的世界观、人生观和价值观</w:t>
            </w:r>
          </w:p>
        </w:tc>
        <w:tc>
          <w:tcPr>
            <w:tcW w:w="5008" w:type="dxa"/>
            <w:gridSpan w:val="3"/>
            <w:vAlign w:val="center"/>
          </w:tcPr>
          <w:p w:rsidR="00144DF1" w:rsidRPr="00804FD8" w:rsidRDefault="00144DF1" w:rsidP="006A3778">
            <w:pPr>
              <w:spacing w:after="0"/>
              <w:rPr>
                <w:rFonts w:ascii="仿宋_GB2312" w:eastAsia="仿宋_GB2312" w:cs="仿宋_GB2312"/>
                <w:sz w:val="21"/>
                <w:szCs w:val="21"/>
              </w:rPr>
            </w:pPr>
            <w:r w:rsidRPr="00804FD8">
              <w:rPr>
                <w:rFonts w:ascii="仿宋_GB2312" w:eastAsia="仿宋_GB2312" w:cs="仿宋_GB2312" w:hint="eastAsia"/>
                <w:sz w:val="21"/>
                <w:szCs w:val="21"/>
              </w:rPr>
              <w:t>始终把学生利益放在首位，帮助学生树立正确的三观，坚持爱国主义教育。</w:t>
            </w:r>
          </w:p>
        </w:tc>
        <w:tc>
          <w:tcPr>
            <w:tcW w:w="4047" w:type="dxa"/>
            <w:gridSpan w:val="2"/>
            <w:vAlign w:val="center"/>
          </w:tcPr>
          <w:p w:rsidR="00144DF1" w:rsidRPr="00804FD8" w:rsidRDefault="00144DF1" w:rsidP="006A3778">
            <w:pPr>
              <w:spacing w:after="0"/>
              <w:rPr>
                <w:rFonts w:ascii="仿宋_GB2312" w:eastAsia="仿宋_GB2312" w:cs="仿宋_GB2312"/>
                <w:sz w:val="21"/>
                <w:szCs w:val="21"/>
              </w:rPr>
            </w:pPr>
            <w:r w:rsidRPr="00804FD8">
              <w:rPr>
                <w:rFonts w:ascii="仿宋_GB2312" w:eastAsia="仿宋_GB2312" w:cs="仿宋_GB2312" w:hint="eastAsia"/>
                <w:sz w:val="21"/>
                <w:szCs w:val="21"/>
              </w:rPr>
              <w:t>与学生的面对面交流欠缺，应多与学生沟通，了解学生需求。</w:t>
            </w:r>
          </w:p>
        </w:tc>
      </w:tr>
      <w:tr w:rsidR="00144DF1" w:rsidRPr="006A3778">
        <w:trPr>
          <w:trHeight w:hRule="exact" w:val="857"/>
          <w:jc w:val="center"/>
        </w:trPr>
        <w:tc>
          <w:tcPr>
            <w:tcW w:w="1490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vAlign w:val="center"/>
          </w:tcPr>
          <w:p w:rsidR="00144DF1" w:rsidRPr="00DC6944" w:rsidRDefault="00144DF1" w:rsidP="006A377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DC6944">
              <w:rPr>
                <w:rFonts w:ascii="仿宋_GB2312" w:eastAsia="仿宋_GB2312" w:cs="仿宋_GB2312" w:hint="eastAsia"/>
                <w:sz w:val="21"/>
                <w:szCs w:val="21"/>
              </w:rPr>
              <w:t>每年至少独立系统地主讲一门课程，且不少于</w:t>
            </w:r>
            <w:r w:rsidRPr="00DC6944">
              <w:rPr>
                <w:rFonts w:ascii="仿宋_GB2312" w:eastAsia="仿宋_GB2312" w:cs="仿宋_GB2312"/>
                <w:sz w:val="21"/>
                <w:szCs w:val="21"/>
              </w:rPr>
              <w:t>256</w:t>
            </w:r>
            <w:r w:rsidRPr="00DC6944">
              <w:rPr>
                <w:rFonts w:ascii="仿宋_GB2312" w:eastAsia="仿宋_GB2312" w:cs="仿宋_GB2312" w:hint="eastAsia"/>
                <w:sz w:val="21"/>
                <w:szCs w:val="21"/>
              </w:rPr>
              <w:t>学时，教学效果良好。</w:t>
            </w:r>
          </w:p>
        </w:tc>
        <w:tc>
          <w:tcPr>
            <w:tcW w:w="5008" w:type="dxa"/>
            <w:gridSpan w:val="3"/>
            <w:vAlign w:val="center"/>
          </w:tcPr>
          <w:p w:rsidR="00144DF1" w:rsidRPr="00804FD8" w:rsidRDefault="00144DF1" w:rsidP="006A3778">
            <w:pPr>
              <w:spacing w:after="0"/>
              <w:rPr>
                <w:rFonts w:ascii="仿宋_GB2312" w:eastAsia="仿宋_GB2312" w:cs="仿宋_GB2312"/>
                <w:sz w:val="21"/>
                <w:szCs w:val="21"/>
              </w:rPr>
            </w:pPr>
            <w:r w:rsidRPr="00804FD8">
              <w:rPr>
                <w:rFonts w:ascii="仿宋_GB2312" w:eastAsia="仿宋_GB2312" w:cs="仿宋_GB2312" w:hint="eastAsia"/>
                <w:sz w:val="21"/>
                <w:szCs w:val="21"/>
              </w:rPr>
              <w:t>独立完成精读和听力课的教学，年均教学工作量不低于</w:t>
            </w:r>
            <w:r w:rsidRPr="00804FD8">
              <w:rPr>
                <w:rFonts w:ascii="仿宋_GB2312" w:eastAsia="仿宋_GB2312" w:cs="仿宋_GB2312"/>
                <w:sz w:val="21"/>
                <w:szCs w:val="21"/>
              </w:rPr>
              <w:t>320</w:t>
            </w:r>
            <w:r w:rsidRPr="00804FD8">
              <w:rPr>
                <w:rFonts w:ascii="仿宋_GB2312" w:eastAsia="仿宋_GB2312" w:cs="仿宋_GB2312" w:hint="eastAsia"/>
                <w:sz w:val="21"/>
                <w:szCs w:val="21"/>
              </w:rPr>
              <w:t>学时，实绩良好。</w:t>
            </w:r>
          </w:p>
        </w:tc>
        <w:tc>
          <w:tcPr>
            <w:tcW w:w="4047" w:type="dxa"/>
            <w:gridSpan w:val="2"/>
            <w:vAlign w:val="center"/>
          </w:tcPr>
          <w:p w:rsidR="00144DF1" w:rsidRPr="00804FD8" w:rsidRDefault="00144DF1" w:rsidP="006A3778">
            <w:pPr>
              <w:spacing w:after="0"/>
              <w:rPr>
                <w:rFonts w:ascii="仿宋_GB2312" w:eastAsia="仿宋_GB2312" w:cs="仿宋_GB2312"/>
                <w:sz w:val="21"/>
                <w:szCs w:val="21"/>
              </w:rPr>
            </w:pPr>
            <w:r w:rsidRPr="00804FD8">
              <w:rPr>
                <w:rFonts w:ascii="仿宋_GB2312" w:eastAsia="仿宋_GB2312" w:cs="仿宋_GB2312" w:hint="eastAsia"/>
                <w:sz w:val="21"/>
                <w:szCs w:val="21"/>
              </w:rPr>
              <w:t>学生收获感不强，多向同行学习，注重收集学生反馈意见。</w:t>
            </w:r>
          </w:p>
        </w:tc>
      </w:tr>
      <w:tr w:rsidR="00144DF1" w:rsidRPr="006A3778">
        <w:trPr>
          <w:trHeight w:hRule="exact" w:val="913"/>
          <w:jc w:val="center"/>
        </w:trPr>
        <w:tc>
          <w:tcPr>
            <w:tcW w:w="1490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vAlign w:val="center"/>
          </w:tcPr>
          <w:p w:rsidR="00144DF1" w:rsidRPr="00DC6944" w:rsidRDefault="00144DF1" w:rsidP="006A3778">
            <w:pPr>
              <w:spacing w:after="0"/>
              <w:rPr>
                <w:rFonts w:ascii="Times New Roman" w:eastAsia="仿宋" w:hAnsi="Times New Roman"/>
                <w:sz w:val="18"/>
                <w:szCs w:val="18"/>
              </w:rPr>
            </w:pPr>
            <w:r w:rsidRPr="00DC6944">
              <w:rPr>
                <w:rFonts w:ascii="仿宋_GB2312" w:eastAsia="仿宋_GB2312" w:cs="仿宋_GB2312" w:hint="eastAsia"/>
                <w:sz w:val="18"/>
                <w:szCs w:val="18"/>
              </w:rPr>
              <w:t>协助制定本科专业发展规划和培养计划；每年指导</w:t>
            </w:r>
            <w:r w:rsidRPr="00DC6944">
              <w:rPr>
                <w:rFonts w:ascii="仿宋_GB2312" w:eastAsia="仿宋_GB2312" w:cs="仿宋_GB2312"/>
                <w:sz w:val="18"/>
                <w:szCs w:val="18"/>
              </w:rPr>
              <w:t>2-3</w:t>
            </w:r>
            <w:r w:rsidRPr="00DC6944">
              <w:rPr>
                <w:rFonts w:ascii="仿宋_GB2312" w:eastAsia="仿宋_GB2312" w:cs="仿宋_GB2312" w:hint="eastAsia"/>
                <w:sz w:val="18"/>
                <w:szCs w:val="18"/>
              </w:rPr>
              <w:t>名本科生毕业论文；积极指导学生实践、实习或科技创新等。</w:t>
            </w:r>
          </w:p>
        </w:tc>
        <w:tc>
          <w:tcPr>
            <w:tcW w:w="5008" w:type="dxa"/>
            <w:gridSpan w:val="3"/>
            <w:vAlign w:val="center"/>
          </w:tcPr>
          <w:p w:rsidR="00144DF1" w:rsidRPr="00804FD8" w:rsidRDefault="00144DF1" w:rsidP="006A3778">
            <w:pPr>
              <w:spacing w:after="0"/>
              <w:rPr>
                <w:rFonts w:ascii="仿宋_GB2312" w:eastAsia="仿宋_GB2312" w:cs="仿宋_GB2312"/>
                <w:sz w:val="21"/>
                <w:szCs w:val="21"/>
              </w:rPr>
            </w:pPr>
            <w:r w:rsidRPr="00804FD8">
              <w:rPr>
                <w:rFonts w:ascii="仿宋_GB2312" w:eastAsia="仿宋_GB2312" w:cs="仿宋_GB2312" w:hint="eastAsia"/>
                <w:sz w:val="21"/>
                <w:szCs w:val="21"/>
              </w:rPr>
              <w:t>每年指导</w:t>
            </w:r>
            <w:r w:rsidRPr="00804FD8">
              <w:rPr>
                <w:rFonts w:ascii="仿宋_GB2312" w:eastAsia="仿宋_GB2312" w:cs="仿宋_GB2312"/>
                <w:sz w:val="21"/>
                <w:szCs w:val="21"/>
              </w:rPr>
              <w:t>2-4</w:t>
            </w:r>
            <w:r w:rsidRPr="00804FD8">
              <w:rPr>
                <w:rFonts w:ascii="仿宋_GB2312" w:eastAsia="仿宋_GB2312" w:cs="仿宋_GB2312" w:hint="eastAsia"/>
                <w:sz w:val="21"/>
                <w:szCs w:val="21"/>
              </w:rPr>
              <w:t>名本科生毕业论文，保质保量完成。</w:t>
            </w:r>
          </w:p>
        </w:tc>
        <w:tc>
          <w:tcPr>
            <w:tcW w:w="4047" w:type="dxa"/>
            <w:gridSpan w:val="2"/>
            <w:vAlign w:val="center"/>
          </w:tcPr>
          <w:p w:rsidR="00144DF1" w:rsidRPr="00804FD8" w:rsidRDefault="00144DF1" w:rsidP="006A3778">
            <w:pPr>
              <w:spacing w:after="0"/>
              <w:rPr>
                <w:rFonts w:ascii="仿宋_GB2312" w:eastAsia="仿宋_GB2312" w:cs="仿宋_GB2312"/>
                <w:sz w:val="21"/>
                <w:szCs w:val="21"/>
              </w:rPr>
            </w:pPr>
            <w:r w:rsidRPr="00804FD8">
              <w:rPr>
                <w:rFonts w:ascii="仿宋_GB2312" w:eastAsia="仿宋_GB2312" w:cs="仿宋_GB2312" w:hint="eastAsia"/>
                <w:sz w:val="21"/>
                <w:szCs w:val="21"/>
              </w:rPr>
              <w:t>指导学生实践、实习和科技创新严重不足，多学习、参与此类活动。</w:t>
            </w:r>
          </w:p>
        </w:tc>
      </w:tr>
      <w:tr w:rsidR="00144DF1" w:rsidRPr="006A3778">
        <w:trPr>
          <w:trHeight w:hRule="exact" w:val="888"/>
          <w:jc w:val="center"/>
        </w:trPr>
        <w:tc>
          <w:tcPr>
            <w:tcW w:w="1490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vAlign w:val="center"/>
          </w:tcPr>
          <w:p w:rsidR="00144DF1" w:rsidRPr="00DC6944" w:rsidRDefault="00144DF1" w:rsidP="006A3778">
            <w:pPr>
              <w:spacing w:after="0"/>
              <w:rPr>
                <w:rFonts w:ascii="Times New Roman" w:eastAsia="仿宋" w:hAnsi="Times New Roman"/>
                <w:sz w:val="18"/>
                <w:szCs w:val="18"/>
              </w:rPr>
            </w:pPr>
            <w:r w:rsidRPr="00DC6944">
              <w:rPr>
                <w:rFonts w:ascii="仿宋_GB2312" w:eastAsia="仿宋_GB2312" w:cs="仿宋_GB2312" w:hint="eastAsia"/>
                <w:sz w:val="18"/>
                <w:szCs w:val="18"/>
              </w:rPr>
              <w:t>主持校级及以上教学科研项目</w:t>
            </w:r>
            <w:r w:rsidRPr="00DC6944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DC6944">
              <w:rPr>
                <w:rFonts w:ascii="仿宋_GB2312" w:eastAsia="仿宋_GB2312" w:cs="仿宋_GB2312" w:hint="eastAsia"/>
                <w:sz w:val="18"/>
                <w:szCs w:val="18"/>
              </w:rPr>
              <w:t>项，聘期内以第一作者发表人事处认可的收录期刊论文至少</w:t>
            </w:r>
            <w:r w:rsidRPr="00DC6944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DC6944">
              <w:rPr>
                <w:rFonts w:ascii="仿宋_GB2312" w:eastAsia="仿宋_GB2312" w:cs="仿宋_GB2312" w:hint="eastAsia"/>
                <w:sz w:val="18"/>
                <w:szCs w:val="18"/>
              </w:rPr>
              <w:t>篇。</w:t>
            </w:r>
          </w:p>
        </w:tc>
        <w:tc>
          <w:tcPr>
            <w:tcW w:w="5008" w:type="dxa"/>
            <w:gridSpan w:val="3"/>
            <w:vAlign w:val="center"/>
          </w:tcPr>
          <w:p w:rsidR="00144DF1" w:rsidRPr="00804FD8" w:rsidRDefault="00144DF1" w:rsidP="006A3778">
            <w:pPr>
              <w:spacing w:after="0"/>
              <w:rPr>
                <w:rFonts w:ascii="仿宋_GB2312" w:eastAsia="仿宋_GB2312" w:cs="仿宋_GB2312"/>
                <w:sz w:val="21"/>
                <w:szCs w:val="21"/>
              </w:rPr>
            </w:pPr>
            <w:r w:rsidRPr="00804FD8">
              <w:rPr>
                <w:rFonts w:ascii="仿宋_GB2312" w:eastAsia="仿宋_GB2312" w:cs="仿宋_GB2312" w:hint="eastAsia"/>
                <w:sz w:val="21"/>
                <w:szCs w:val="21"/>
              </w:rPr>
              <w:t>参与多项省部级项目，主持院级课题一项。</w:t>
            </w:r>
          </w:p>
        </w:tc>
        <w:tc>
          <w:tcPr>
            <w:tcW w:w="4047" w:type="dxa"/>
            <w:gridSpan w:val="2"/>
            <w:vAlign w:val="center"/>
          </w:tcPr>
          <w:p w:rsidR="00144DF1" w:rsidRPr="00804FD8" w:rsidRDefault="00144DF1" w:rsidP="006A3778">
            <w:pPr>
              <w:spacing w:after="0"/>
              <w:rPr>
                <w:rFonts w:ascii="仿宋_GB2312" w:eastAsia="仿宋_GB2312" w:cs="仿宋_GB2312"/>
                <w:sz w:val="21"/>
                <w:szCs w:val="21"/>
              </w:rPr>
            </w:pPr>
            <w:r w:rsidRPr="00804FD8">
              <w:rPr>
                <w:rFonts w:ascii="仿宋_GB2312" w:eastAsia="仿宋_GB2312" w:cs="仿宋_GB2312" w:hint="eastAsia"/>
                <w:sz w:val="21"/>
                <w:szCs w:val="21"/>
              </w:rPr>
              <w:t>主持重要项目热情及理论知识不足，论文写作举步维艰。多投入精力。</w:t>
            </w:r>
          </w:p>
        </w:tc>
      </w:tr>
      <w:tr w:rsidR="00144DF1" w:rsidRPr="006A3778">
        <w:trPr>
          <w:trHeight w:hRule="exact" w:val="1086"/>
          <w:jc w:val="center"/>
        </w:trPr>
        <w:tc>
          <w:tcPr>
            <w:tcW w:w="1490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vAlign w:val="center"/>
          </w:tcPr>
          <w:p w:rsidR="00144DF1" w:rsidRPr="00DC6944" w:rsidRDefault="00144DF1" w:rsidP="006A3778">
            <w:pPr>
              <w:spacing w:after="0"/>
              <w:rPr>
                <w:rFonts w:ascii="Times New Roman" w:eastAsia="仿宋" w:hAnsi="Times New Roman"/>
                <w:sz w:val="18"/>
                <w:szCs w:val="18"/>
              </w:rPr>
            </w:pPr>
            <w:r w:rsidRPr="00DC6944">
              <w:rPr>
                <w:rFonts w:ascii="仿宋_GB2312" w:eastAsia="仿宋_GB2312" w:cs="仿宋_GB2312" w:hint="eastAsia"/>
                <w:sz w:val="18"/>
                <w:szCs w:val="18"/>
              </w:rPr>
              <w:t>有计划地指导培养</w:t>
            </w:r>
            <w:r w:rsidRPr="00DC6944">
              <w:rPr>
                <w:rFonts w:ascii="仿宋_GB2312" w:eastAsia="仿宋_GB2312" w:cs="仿宋_GB2312"/>
                <w:sz w:val="18"/>
                <w:szCs w:val="18"/>
              </w:rPr>
              <w:t>1</w:t>
            </w:r>
            <w:r w:rsidRPr="00DC6944">
              <w:rPr>
                <w:rFonts w:ascii="仿宋_GB2312" w:eastAsia="仿宋_GB2312" w:cs="仿宋_GB2312" w:hint="eastAsia"/>
                <w:sz w:val="18"/>
                <w:szCs w:val="18"/>
              </w:rPr>
              <w:t>名青年教师，帮助青年教师拟订研究方向，开展科学研究，提升教学水平。</w:t>
            </w:r>
          </w:p>
        </w:tc>
        <w:tc>
          <w:tcPr>
            <w:tcW w:w="5008" w:type="dxa"/>
            <w:gridSpan w:val="3"/>
            <w:vAlign w:val="center"/>
          </w:tcPr>
          <w:p w:rsidR="00144DF1" w:rsidRPr="00804FD8" w:rsidRDefault="00144DF1" w:rsidP="006A3778">
            <w:pPr>
              <w:spacing w:after="0"/>
              <w:rPr>
                <w:rFonts w:ascii="仿宋_GB2312" w:eastAsia="仿宋_GB2312" w:cs="仿宋_GB2312"/>
                <w:sz w:val="21"/>
                <w:szCs w:val="21"/>
              </w:rPr>
            </w:pPr>
            <w:r w:rsidRPr="00804FD8">
              <w:rPr>
                <w:rFonts w:ascii="仿宋_GB2312" w:eastAsia="仿宋_GB2312" w:cs="仿宋_GB2312" w:hint="eastAsia"/>
                <w:sz w:val="21"/>
                <w:szCs w:val="21"/>
              </w:rPr>
              <w:t>聘期没有指导青年教师。</w:t>
            </w:r>
          </w:p>
        </w:tc>
        <w:tc>
          <w:tcPr>
            <w:tcW w:w="4047" w:type="dxa"/>
            <w:gridSpan w:val="2"/>
            <w:vAlign w:val="center"/>
          </w:tcPr>
          <w:p w:rsidR="00144DF1" w:rsidRPr="00804FD8" w:rsidRDefault="00144DF1" w:rsidP="006A3778">
            <w:pPr>
              <w:spacing w:after="0"/>
              <w:rPr>
                <w:rFonts w:ascii="仿宋_GB2312" w:eastAsia="仿宋_GB2312" w:cs="仿宋_GB2312"/>
                <w:sz w:val="21"/>
                <w:szCs w:val="21"/>
              </w:rPr>
            </w:pPr>
            <w:r w:rsidRPr="00804FD8">
              <w:rPr>
                <w:rFonts w:ascii="仿宋_GB2312" w:eastAsia="仿宋_GB2312" w:cs="仿宋_GB2312" w:hint="eastAsia"/>
                <w:sz w:val="21"/>
                <w:szCs w:val="21"/>
              </w:rPr>
              <w:t>主动申请此类任务。</w:t>
            </w:r>
          </w:p>
        </w:tc>
      </w:tr>
      <w:tr w:rsidR="00144DF1" w:rsidRPr="006A3778">
        <w:trPr>
          <w:trHeight w:hRule="exact" w:val="851"/>
          <w:jc w:val="center"/>
        </w:trPr>
        <w:tc>
          <w:tcPr>
            <w:tcW w:w="1490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vAlign w:val="center"/>
          </w:tcPr>
          <w:p w:rsidR="00144DF1" w:rsidRPr="00DC6944" w:rsidRDefault="00144DF1" w:rsidP="006A3778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DC6944">
              <w:rPr>
                <w:rFonts w:ascii="仿宋_GB2312" w:eastAsia="仿宋_GB2312" w:cs="仿宋_GB2312" w:hint="eastAsia"/>
                <w:sz w:val="21"/>
                <w:szCs w:val="21"/>
              </w:rPr>
              <w:t>积极参与社会服务工作。</w:t>
            </w:r>
          </w:p>
        </w:tc>
        <w:tc>
          <w:tcPr>
            <w:tcW w:w="5008" w:type="dxa"/>
            <w:gridSpan w:val="3"/>
            <w:vAlign w:val="center"/>
          </w:tcPr>
          <w:p w:rsidR="00144DF1" w:rsidRPr="00804FD8" w:rsidRDefault="00144DF1" w:rsidP="006A3778">
            <w:pPr>
              <w:spacing w:after="0"/>
              <w:rPr>
                <w:rFonts w:ascii="仿宋_GB2312" w:eastAsia="仿宋_GB2312" w:cs="仿宋_GB2312"/>
                <w:sz w:val="21"/>
                <w:szCs w:val="21"/>
              </w:rPr>
            </w:pPr>
            <w:r w:rsidRPr="00804FD8">
              <w:rPr>
                <w:rFonts w:ascii="仿宋_GB2312" w:eastAsia="仿宋_GB2312" w:cs="仿宋_GB2312" w:hint="eastAsia"/>
                <w:sz w:val="21"/>
                <w:szCs w:val="21"/>
              </w:rPr>
              <w:t>有心参与，没有实质性行动，参与了学校的招生宣传工作。</w:t>
            </w:r>
          </w:p>
        </w:tc>
        <w:tc>
          <w:tcPr>
            <w:tcW w:w="4047" w:type="dxa"/>
            <w:gridSpan w:val="2"/>
            <w:vAlign w:val="center"/>
          </w:tcPr>
          <w:p w:rsidR="00144DF1" w:rsidRPr="00804FD8" w:rsidRDefault="00144DF1" w:rsidP="006A3778">
            <w:pPr>
              <w:spacing w:after="0"/>
              <w:rPr>
                <w:rFonts w:ascii="仿宋_GB2312" w:eastAsia="仿宋_GB2312" w:cs="仿宋_GB2312"/>
                <w:sz w:val="21"/>
                <w:szCs w:val="21"/>
              </w:rPr>
            </w:pPr>
            <w:r w:rsidRPr="00804FD8">
              <w:rPr>
                <w:rFonts w:ascii="仿宋_GB2312" w:eastAsia="仿宋_GB2312" w:cs="仿宋_GB2312" w:hint="eastAsia"/>
                <w:sz w:val="21"/>
                <w:szCs w:val="21"/>
              </w:rPr>
              <w:t>途径不多。加强社会服务工作意识。</w:t>
            </w:r>
          </w:p>
        </w:tc>
      </w:tr>
      <w:tr w:rsidR="00144DF1" w:rsidRPr="006A3778">
        <w:trPr>
          <w:trHeight w:hRule="exact" w:val="714"/>
          <w:jc w:val="center"/>
        </w:trPr>
        <w:tc>
          <w:tcPr>
            <w:tcW w:w="1490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lastRenderedPageBreak/>
              <w:t>各级单位</w:t>
            </w:r>
          </w:p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评估委员会</w:t>
            </w:r>
          </w:p>
        </w:tc>
      </w:tr>
      <w:tr w:rsidR="00144DF1" w:rsidRPr="006A3778">
        <w:trPr>
          <w:trHeight w:hRule="exact" w:val="2557"/>
          <w:jc w:val="center"/>
        </w:trPr>
        <w:tc>
          <w:tcPr>
            <w:tcW w:w="1490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44DF1" w:rsidRPr="006A3778">
        <w:trPr>
          <w:trHeight w:hRule="exact" w:val="2549"/>
          <w:jc w:val="center"/>
        </w:trPr>
        <w:tc>
          <w:tcPr>
            <w:tcW w:w="1490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后期工作</w:t>
            </w:r>
          </w:p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144DF1" w:rsidRPr="006A3778">
        <w:trPr>
          <w:trHeight w:hRule="exact" w:val="2827"/>
          <w:jc w:val="center"/>
        </w:trPr>
        <w:tc>
          <w:tcPr>
            <w:tcW w:w="1490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6A3778">
              <w:rPr>
                <w:rFonts w:ascii="Times New Roman" w:eastAsia="黑体" w:hAnsi="黑体" w:cs="黑体" w:hint="eastAsia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vAlign w:val="center"/>
          </w:tcPr>
          <w:p w:rsidR="00144DF1" w:rsidRPr="006A3778" w:rsidRDefault="00144DF1" w:rsidP="006A377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6A3778">
              <w:rPr>
                <w:rFonts w:ascii="Times New Roman" w:eastAsia="仿宋" w:hAnsi="仿宋" w:cs="仿宋" w:hint="eastAsia"/>
                <w:sz w:val="24"/>
                <w:szCs w:val="24"/>
              </w:rPr>
              <w:t>签名：</w:t>
            </w:r>
            <w:r w:rsidRPr="006A3778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</w:t>
            </w:r>
            <w:r w:rsidRPr="006A3778"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vAlign w:val="center"/>
          </w:tcPr>
          <w:p w:rsidR="00144DF1" w:rsidRPr="006A3778" w:rsidRDefault="00144DF1" w:rsidP="006A377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6A3778">
              <w:rPr>
                <w:rFonts w:ascii="Times New Roman" w:eastAsia="仿宋" w:hAnsi="仿宋" w:cs="仿宋" w:hint="eastAsia"/>
                <w:sz w:val="24"/>
                <w:szCs w:val="24"/>
              </w:rPr>
              <w:t>公章：</w:t>
            </w:r>
            <w:r w:rsidRPr="006A3778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       </w:t>
            </w:r>
            <w:r w:rsidRPr="006A3778"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vAlign w:val="center"/>
          </w:tcPr>
          <w:p w:rsidR="00144DF1" w:rsidRPr="006A3778" w:rsidRDefault="00144DF1" w:rsidP="006A3778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6A3778">
              <w:rPr>
                <w:rFonts w:ascii="Times New Roman" w:eastAsia="仿宋" w:hAnsi="仿宋" w:cs="仿宋" w:hint="eastAsia"/>
                <w:sz w:val="24"/>
                <w:szCs w:val="24"/>
              </w:rPr>
              <w:t>公章：</w:t>
            </w:r>
            <w:r w:rsidRPr="006A3778"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       </w:t>
            </w:r>
            <w:r w:rsidRPr="006A3778"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</w:p>
        </w:tc>
      </w:tr>
    </w:tbl>
    <w:p w:rsidR="00144DF1" w:rsidRPr="008A65A2" w:rsidRDefault="00144DF1" w:rsidP="002025D2">
      <w:pPr>
        <w:spacing w:after="0" w:line="360" w:lineRule="auto"/>
        <w:rPr>
          <w:rFonts w:ascii="Times New Roman" w:eastAsia="仿宋_GB2312" w:hAnsi="Times New Roman"/>
          <w:sz w:val="28"/>
          <w:szCs w:val="28"/>
        </w:rPr>
      </w:pPr>
    </w:p>
    <w:p w:rsidR="00144DF1" w:rsidRPr="008A65A2" w:rsidRDefault="00144DF1" w:rsidP="002025D2">
      <w:pPr>
        <w:spacing w:after="0" w:line="360" w:lineRule="auto"/>
        <w:rPr>
          <w:rFonts w:ascii="Times New Roman" w:eastAsia="仿宋_GB2312" w:hAnsi="Times New Roman"/>
          <w:sz w:val="28"/>
          <w:szCs w:val="28"/>
        </w:rPr>
      </w:pPr>
    </w:p>
    <w:sectPr w:rsidR="00144DF1" w:rsidRPr="008A65A2" w:rsidSect="00B37B77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0E7" w:rsidRDefault="003550E7" w:rsidP="00D80CB3">
      <w:pPr>
        <w:spacing w:after="0"/>
      </w:pPr>
      <w:r>
        <w:separator/>
      </w:r>
    </w:p>
  </w:endnote>
  <w:endnote w:type="continuationSeparator" w:id="1">
    <w:p w:rsidR="003550E7" w:rsidRDefault="003550E7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0E7" w:rsidRDefault="003550E7" w:rsidP="00D80CB3">
      <w:pPr>
        <w:spacing w:after="0"/>
      </w:pPr>
      <w:r>
        <w:separator/>
      </w:r>
    </w:p>
  </w:footnote>
  <w:footnote w:type="continuationSeparator" w:id="1">
    <w:p w:rsidR="003550E7" w:rsidRDefault="003550E7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DF1" w:rsidRPr="005B466F" w:rsidRDefault="00144DF1" w:rsidP="00554B2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7960"/>
    <w:rsid w:val="0009280E"/>
    <w:rsid w:val="000C06E2"/>
    <w:rsid w:val="000D1792"/>
    <w:rsid w:val="000F4818"/>
    <w:rsid w:val="00106CDD"/>
    <w:rsid w:val="001153CF"/>
    <w:rsid w:val="00124621"/>
    <w:rsid w:val="00144DF1"/>
    <w:rsid w:val="00180685"/>
    <w:rsid w:val="0018414E"/>
    <w:rsid w:val="0018420D"/>
    <w:rsid w:val="00191521"/>
    <w:rsid w:val="00195F28"/>
    <w:rsid w:val="001C67AE"/>
    <w:rsid w:val="001D558D"/>
    <w:rsid w:val="0020034E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2D55"/>
    <w:rsid w:val="00323B43"/>
    <w:rsid w:val="00331861"/>
    <w:rsid w:val="00332111"/>
    <w:rsid w:val="0033378E"/>
    <w:rsid w:val="003364FE"/>
    <w:rsid w:val="00351996"/>
    <w:rsid w:val="00352200"/>
    <w:rsid w:val="003550E7"/>
    <w:rsid w:val="00356D60"/>
    <w:rsid w:val="00367E50"/>
    <w:rsid w:val="003D37D8"/>
    <w:rsid w:val="003E2A3C"/>
    <w:rsid w:val="003F27F4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C2B23"/>
    <w:rsid w:val="005D4CA0"/>
    <w:rsid w:val="005F5607"/>
    <w:rsid w:val="00600AF5"/>
    <w:rsid w:val="00605A33"/>
    <w:rsid w:val="00610004"/>
    <w:rsid w:val="0063541C"/>
    <w:rsid w:val="006A3778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4903"/>
    <w:rsid w:val="00777ABE"/>
    <w:rsid w:val="007800B9"/>
    <w:rsid w:val="007A30A2"/>
    <w:rsid w:val="007A45E0"/>
    <w:rsid w:val="007C6E94"/>
    <w:rsid w:val="007D0E41"/>
    <w:rsid w:val="007D2A99"/>
    <w:rsid w:val="007E2ECE"/>
    <w:rsid w:val="007F60D5"/>
    <w:rsid w:val="007F61F2"/>
    <w:rsid w:val="00804FD8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8F05CF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12593"/>
    <w:rsid w:val="00B14AE2"/>
    <w:rsid w:val="00B25A19"/>
    <w:rsid w:val="00B37B77"/>
    <w:rsid w:val="00B66335"/>
    <w:rsid w:val="00B8321A"/>
    <w:rsid w:val="00B87BAE"/>
    <w:rsid w:val="00B96AEA"/>
    <w:rsid w:val="00BF2CD2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C6944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73C0D"/>
    <w:rsid w:val="00FC3AB4"/>
    <w:rsid w:val="00FD141D"/>
    <w:rsid w:val="00FE3DC7"/>
    <w:rsid w:val="00FE6CB5"/>
    <w:rsid w:val="00FF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25D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80CB3"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Char0"/>
    <w:uiPriority w:val="99"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80CB3"/>
    <w:rPr>
      <w:rFonts w:ascii="Tahoma" w:hAnsi="Tahoma" w:cs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8414E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99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rsid w:val="006F340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6F340D"/>
  </w:style>
  <w:style w:type="character" w:customStyle="1" w:styleId="Char2">
    <w:name w:val="批注文字 Char"/>
    <w:basedOn w:val="a0"/>
    <w:link w:val="a9"/>
    <w:uiPriority w:val="99"/>
    <w:semiHidden/>
    <w:locked/>
    <w:rsid w:val="006F340D"/>
    <w:rPr>
      <w:rFonts w:ascii="Tahoma" w:hAnsi="Tahoma" w:cs="Tahoma"/>
    </w:rPr>
  </w:style>
  <w:style w:type="paragraph" w:styleId="aa">
    <w:name w:val="annotation subject"/>
    <w:basedOn w:val="a9"/>
    <w:next w:val="a9"/>
    <w:link w:val="Char3"/>
    <w:uiPriority w:val="99"/>
    <w:semiHidden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locked/>
    <w:rsid w:val="006F34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809</Characters>
  <Application>Microsoft Office Word</Application>
  <DocSecurity>0</DocSecurity>
  <Lines>6</Lines>
  <Paragraphs>1</Paragraphs>
  <ScaleCrop>false</ScaleCrop>
  <Company>shendu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附：华中农业大学教师岗位聘任中期评估表（参考）</dc:title>
  <dc:subject/>
  <dc:creator>Administrator</dc:creator>
  <cp:keywords/>
  <dc:description/>
  <cp:lastModifiedBy>Windows 用户</cp:lastModifiedBy>
  <cp:revision>7</cp:revision>
  <cp:lastPrinted>2017-04-05T01:58:00Z</cp:lastPrinted>
  <dcterms:created xsi:type="dcterms:W3CDTF">2017-05-02T04:18:00Z</dcterms:created>
  <dcterms:modified xsi:type="dcterms:W3CDTF">2017-05-15T03:20:00Z</dcterms:modified>
</cp:coreProperties>
</file>